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1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rFonts w:cs="Arial"/>
          <w:b/>
          <w:sz w:val="24"/>
        </w:rPr>
        <w:t>SA WG2 Meeting #159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S2-23</w:t>
      </w:r>
      <w:r>
        <w:rPr>
          <w:rFonts w:hint="eastAsia" w:cs="Arial"/>
          <w:b/>
          <w:sz w:val="24"/>
          <w:lang w:val="en-US" w:eastAsia="zh-CN"/>
        </w:rPr>
        <w:t>10423</w:t>
      </w:r>
    </w:p>
    <w:p>
      <w:pPr>
        <w:pStyle w:val="101"/>
        <w:outlineLvl w:val="0"/>
        <w:rPr>
          <w:b/>
          <w:sz w:val="24"/>
        </w:rPr>
      </w:pPr>
      <w:bookmarkStart w:id="0" w:name="_Hlk91755148"/>
      <w:r>
        <w:rPr>
          <w:rFonts w:cs="Arial"/>
          <w:b/>
          <w:bCs/>
          <w:sz w:val="24"/>
        </w:rPr>
        <w:t>October 9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13</w:t>
      </w:r>
      <w:r>
        <w:rPr>
          <w:rFonts w:hint="eastAsia" w:cs="Arial"/>
          <w:b/>
          <w:bCs/>
          <w:sz w:val="24"/>
          <w:vertAlign w:val="superscript"/>
          <w:lang w:eastAsia="zh-CN"/>
        </w:rPr>
        <w:t>th</w:t>
      </w:r>
      <w:bookmarkEnd w:id="0"/>
      <w:r>
        <w:rPr>
          <w:rFonts w:cs="Arial"/>
          <w:b/>
          <w:bCs/>
          <w:sz w:val="24"/>
        </w:rPr>
        <w:t>, 2023</w:t>
      </w:r>
      <w:r>
        <w:rPr>
          <w:b/>
          <w:sz w:val="24"/>
        </w:rPr>
        <w:t>; Xiamen, CN</w:t>
      </w:r>
      <w:r>
        <w:rPr>
          <w:rFonts w:cs="Arial"/>
          <w:b/>
          <w:color w:val="3333FF"/>
          <w:sz w:val="24"/>
        </w:rPr>
        <w:t xml:space="preserve">               </w:t>
      </w:r>
      <w:r>
        <w:rPr>
          <w:rFonts w:cs="Arial"/>
          <w:b/>
          <w:color w:val="3333FF"/>
          <w:sz w:val="24"/>
        </w:rPr>
        <w:tab/>
      </w:r>
      <w:r>
        <w:rPr>
          <w:rFonts w:cs="Arial"/>
          <w:b/>
          <w:color w:val="3333FF"/>
          <w:sz w:val="24"/>
        </w:rPr>
        <w:tab/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IPLOOK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Key Issue on support slice selection for network energy saving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eastAsia="zh-CN"/>
        </w:rPr>
        <w:t>19.</w:t>
      </w:r>
      <w:r>
        <w:rPr>
          <w:rFonts w:hint="eastAsia" w:ascii="Arial" w:hAnsi="Arial" w:cs="Arial"/>
          <w:b/>
          <w:lang w:val="en-US" w:eastAsia="zh-CN"/>
        </w:rPr>
        <w:t>4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>
        <w:rPr>
          <w:rFonts w:hint="eastAsia" w:ascii="Arial" w:hAnsi="Arial" w:cs="Arial"/>
          <w:b/>
          <w:lang w:val="en-US" w:eastAsia="zh-CN"/>
        </w:rPr>
        <w:t>EnergySys</w:t>
      </w:r>
      <w:r>
        <w:rPr>
          <w:rFonts w:ascii="Arial" w:hAnsi="Arial" w:cs="Arial"/>
          <w:b/>
        </w:rPr>
        <w:t xml:space="preserve"> / Rel-19</w:t>
      </w:r>
    </w:p>
    <w:p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bookmarkStart w:id="1" w:name="OLE_LINK1"/>
      <w:r>
        <w:rPr>
          <w:rFonts w:hint="eastAsia" w:ascii="Arial" w:hAnsi="Arial" w:cs="Arial"/>
          <w:i/>
          <w:lang w:eastAsia="zh-CN"/>
        </w:rPr>
        <w:t xml:space="preserve">This contribution </w:t>
      </w:r>
      <w:r>
        <w:rPr>
          <w:rFonts w:hint="eastAsia" w:ascii="Arial" w:hAnsi="Arial" w:cs="Arial"/>
          <w:i/>
          <w:lang w:val="en-US" w:eastAsia="zh-CN"/>
        </w:rPr>
        <w:t>proposed a new Key Issue</w:t>
      </w:r>
      <w:r>
        <w:rPr>
          <w:rFonts w:hint="eastAsia" w:ascii="Arial" w:hAnsi="Arial" w:cs="Arial"/>
          <w:i/>
          <w:lang w:eastAsia="zh-CN"/>
        </w:rPr>
        <w:t xml:space="preserve"> of the TR 23.700-</w:t>
      </w:r>
      <w:r>
        <w:rPr>
          <w:rFonts w:hint="eastAsia" w:ascii="Arial" w:hAnsi="Arial" w:cs="Arial"/>
          <w:i/>
          <w:lang w:val="en-US" w:eastAsia="zh-CN"/>
        </w:rPr>
        <w:t>66</w:t>
      </w:r>
      <w:r>
        <w:rPr>
          <w:rFonts w:hint="eastAsia" w:ascii="Arial" w:hAnsi="Arial" w:cs="Arial"/>
          <w:i/>
          <w:lang w:eastAsia="zh-CN"/>
        </w:rPr>
        <w:t xml:space="preserve"> for FS_</w:t>
      </w:r>
      <w:r>
        <w:rPr>
          <w:rFonts w:hint="eastAsia" w:ascii="Arial" w:hAnsi="Arial" w:cs="Arial"/>
          <w:i/>
          <w:lang w:val="en-US" w:eastAsia="zh-CN"/>
        </w:rPr>
        <w:t>EnergySys</w:t>
      </w:r>
      <w:bookmarkEnd w:id="1"/>
      <w:r>
        <w:rPr>
          <w:rFonts w:hint="eastAsia" w:ascii="Arial" w:hAnsi="Arial" w:cs="Arial"/>
          <w:i/>
          <w:lang w:eastAsia="zh-CN"/>
        </w:rPr>
        <w:t>.</w:t>
      </w:r>
    </w:p>
    <w:p>
      <w:pPr>
        <w:pStyle w:val="2"/>
      </w:pPr>
      <w:r>
        <w:t>1</w:t>
      </w:r>
      <w:r>
        <w:t xml:space="preserve"> </w:t>
      </w:r>
      <w:r>
        <w:t>Discussion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Based on WT#3 description in the SP-231192:</w:t>
      </w:r>
    </w:p>
    <w:p>
      <w:pPr>
        <w:pStyle w:val="94"/>
        <w:numPr>
          <w:ilvl w:val="0"/>
          <w:numId w:val="1"/>
        </w:numPr>
        <w:rPr>
          <w:rFonts w:hint="eastAsia" w:ascii="Times New Roman" w:hAnsi="Times New Roman" w:eastAsia="DengXian" w:cs="Times New Roman"/>
          <w:color w:val="00000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DengXian" w:cs="Times New Roman"/>
          <w:color w:val="000000"/>
          <w:sz w:val="20"/>
          <w:szCs w:val="20"/>
          <w:lang w:val="en-US" w:eastAsia="zh-CN"/>
        </w:rPr>
        <w:t>W</w:t>
      </w:r>
      <w:r>
        <w:rPr>
          <w:rFonts w:ascii="Times New Roman" w:hAnsi="Times New Roman" w:eastAsia="DengXian" w:cs="Times New Roman"/>
          <w:color w:val="000000"/>
          <w:sz w:val="20"/>
          <w:szCs w:val="20"/>
          <w:lang w:val="en-US" w:eastAsia="zh-CN"/>
        </w:rPr>
        <w:t xml:space="preserve">T #3. Study 5GS enhancements (e.g., energy usage adjustment for NF from CN aspect, </w:t>
      </w:r>
      <w:r>
        <w:rPr>
          <w:rFonts w:ascii="Times New Roman" w:hAnsi="Times New Roman" w:eastAsia="DengXian" w:cs="Times New Roman"/>
          <w:b/>
          <w:bCs/>
          <w:color w:val="000000"/>
          <w:sz w:val="20"/>
          <w:szCs w:val="20"/>
          <w:lang w:val="en-US" w:eastAsia="zh-CN"/>
        </w:rPr>
        <w:t>energy saving related decision making</w:t>
      </w:r>
      <w:r>
        <w:rPr>
          <w:rFonts w:ascii="Times New Roman" w:hAnsi="Times New Roman" w:eastAsia="DengXian" w:cs="Times New Roman"/>
          <w:color w:val="000000"/>
          <w:sz w:val="20"/>
          <w:szCs w:val="20"/>
          <w:lang w:val="en-US" w:eastAsia="zh-CN"/>
        </w:rPr>
        <w:t xml:space="preserve">, NF selection leveraging NF energy states) for network energy saving including 5GC(NFs) and NG-RAN interactions, </w:t>
      </w:r>
      <w:r>
        <w:rPr>
          <w:rFonts w:ascii="Times New Roman" w:hAnsi="Times New Roman" w:eastAsia="DengXian" w:cs="Times New Roman"/>
          <w:b/>
          <w:bCs/>
          <w:color w:val="000000"/>
          <w:sz w:val="20"/>
          <w:szCs w:val="20"/>
          <w:lang w:val="en-US" w:eastAsia="zh-CN"/>
        </w:rPr>
        <w:t>analytics</w:t>
      </w:r>
      <w:r>
        <w:rPr>
          <w:rFonts w:ascii="Times New Roman" w:hAnsi="Times New Roman" w:eastAsia="DengXian" w:cs="Times New Roman"/>
          <w:color w:val="000000"/>
          <w:sz w:val="20"/>
          <w:szCs w:val="20"/>
          <w:lang w:val="en-US" w:eastAsia="zh-CN"/>
        </w:rPr>
        <w:t>, etc. Impacts on the UE are not ruled out e.g., for scenarios specified in TR 22.882 by SA1 EnergyServ.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In the TR 22.8</w:t>
      </w:r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 xml:space="preserve">2 clause 6.3 (CPR 6.3-1), the 5G network shall support energy consumption monitoring at per network slice and per subscriber granularity. </w:t>
      </w:r>
      <w:bookmarkStart w:id="2" w:name="OLE_LINK2"/>
      <w:r>
        <w:rPr>
          <w:rFonts w:hint="eastAsia"/>
          <w:lang w:val="en-US" w:eastAsia="zh-CN"/>
        </w:rPr>
        <w:t xml:space="preserve">Thus, based on WT#3 description, 5GS enhancements </w:t>
      </w:r>
      <w:r>
        <w:t>for network energy saving</w:t>
      </w:r>
      <w:r>
        <w:rPr>
          <w:rFonts w:hint="eastAsia"/>
          <w:lang w:val="en-US" w:eastAsia="zh-CN"/>
        </w:rPr>
        <w:t xml:space="preserve"> analytics shall consider leveraging per slice energy states to network slice selection</w:t>
      </w:r>
      <w:bookmarkEnd w:id="2"/>
      <w:r>
        <w:rPr>
          <w:rFonts w:hint="eastAsia"/>
          <w:lang w:val="en-US" w:eastAsia="zh-CN"/>
        </w:rPr>
        <w:t>.</w:t>
      </w:r>
    </w:p>
    <w:p>
      <w:pPr>
        <w:pStyle w:val="2"/>
        <w:rPr>
          <w:szCs w:val="22"/>
        </w:rPr>
      </w:pPr>
      <w:r>
        <w:rPr>
          <w:szCs w:val="22"/>
        </w:rPr>
        <w:t>2 Proposal</w:t>
      </w:r>
    </w:p>
    <w:p>
      <w:pPr>
        <w:rPr>
          <w:rFonts w:hint="default"/>
          <w:lang w:eastAsia="zh-CN"/>
        </w:rPr>
      </w:pPr>
      <w:bookmarkStart w:id="3" w:name="_Hlk513714389"/>
      <w:r>
        <w:rPr>
          <w:rFonts w:hint="default"/>
          <w:lang w:eastAsia="zh-Hans"/>
        </w:rPr>
        <w:t xml:space="preserve">This paper proposes </w:t>
      </w:r>
      <w:r>
        <w:rPr>
          <w:rFonts w:hint="eastAsia"/>
          <w:lang w:val="en-US" w:eastAsia="zh-Hans"/>
        </w:rPr>
        <w:t>a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new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key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issue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on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support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slice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selection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CN"/>
        </w:rPr>
        <w:t>network energy saving.</w:t>
      </w:r>
      <w:r>
        <w:rPr>
          <w:rFonts w:hint="default"/>
          <w:lang w:eastAsia="zh-CN"/>
        </w:rPr>
        <w:t xml:space="preserve"> It is proposed to updated the following text in TR 23.700-66.</w:t>
      </w:r>
    </w:p>
    <w:p>
      <w:pPr>
        <w:jc w:val="center"/>
        <w:rPr>
          <w:rFonts w:hint="eastAsia"/>
          <w:color w:val="FF0000"/>
          <w:sz w:val="22"/>
          <w:szCs w:val="22"/>
          <w:lang w:eastAsia="zh-CN"/>
        </w:rPr>
      </w:pPr>
      <w:r>
        <w:rPr>
          <w:sz w:val="44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166370</wp:posOffset>
                </wp:positionV>
                <wp:extent cx="6113145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726440" y="5226685"/>
                          <a:ext cx="61131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.5pt;margin-top:13.1pt;height:0pt;width:481.35pt;z-index:251658240;mso-width-relative:page;mso-height-relative:page;" filled="f" stroked="t" coordsize="21600,21600" o:gfxdata="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FgAAAGRycy9QSwECFAAUAAAACACHTuJA&#10;CsirddcAAAAHAQAADwAAAAAAAAABACAAAAA4AAAAZHJzL2Rvd25yZXYueG1sUEsBAhQAFAAAAAgA&#10;h07iQASbHWXXAQAAbwMAAA4AAAAAAAAAAQAgAAAAPAEAAGRycy9lMm9Eb2MueG1sUEsFBgAAAAAG&#10;AAYAWQEAAIUFAAAAAA==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/>
          <w:color w:val="FF0000"/>
          <w:sz w:val="22"/>
          <w:szCs w:val="22"/>
          <w:lang w:eastAsia="zh-CN"/>
        </w:rPr>
        <w:t>Start of Changes</w:t>
      </w:r>
      <w:bookmarkEnd w:id="3"/>
    </w:p>
    <w:p>
      <w:pPr>
        <w:rPr>
          <w:rFonts w:hint="default" w:ascii="Arial" w:hAnsi="Arial" w:eastAsia="DengXian" w:cs="Times New Roman"/>
          <w:sz w:val="28"/>
          <w:szCs w:val="20"/>
          <w:lang w:eastAsia="ja-JP" w:bidi="ar-SA"/>
        </w:rPr>
      </w:pPr>
      <w:r>
        <w:rPr>
          <w:rFonts w:hint="default" w:ascii="Arial" w:hAnsi="Arial" w:eastAsia="DengXian" w:cs="Times New Roman"/>
          <w:sz w:val="28"/>
          <w:szCs w:val="20"/>
          <w:lang w:eastAsia="ja-JP" w:bidi="ar-SA"/>
        </w:rPr>
        <w:t>X    Key Issues</w:t>
      </w:r>
    </w:p>
    <w:p>
      <w:pPr>
        <w:numPr>
          <w:numId w:val="0"/>
        </w:numPr>
        <w:rPr>
          <w:rFonts w:hint="default" w:ascii="Arial" w:hAnsi="Arial" w:eastAsia="DengXian" w:cs="Times New Roman"/>
          <w:sz w:val="36"/>
          <w:szCs w:val="22"/>
          <w:lang w:eastAsia="ja-JP" w:bidi="ar-SA"/>
        </w:rPr>
      </w:pPr>
      <w:r>
        <w:rPr>
          <w:rFonts w:hint="default" w:ascii="Arial" w:hAnsi="Arial" w:eastAsia="DengXian" w:cs="Times New Roman"/>
          <w:sz w:val="36"/>
          <w:szCs w:val="22"/>
          <w:lang w:eastAsia="ja-JP" w:bidi="ar-SA"/>
        </w:rPr>
        <w:t>X.Y</w:t>
      </w:r>
      <w:r>
        <w:rPr>
          <w:rFonts w:hint="default" w:ascii="Arial" w:hAnsi="Arial" w:eastAsia="DengXian" w:cs="Times New Roman"/>
          <w:sz w:val="36"/>
          <w:szCs w:val="22"/>
          <w:lang w:eastAsia="ja-JP" w:bidi="ar-SA"/>
        </w:rPr>
        <w:tab/>
        <w:t>Key Issue #X: Support slice selection for network energy saving</w:t>
      </w:r>
    </w:p>
    <w:p>
      <w:pPr>
        <w:rPr>
          <w:rFonts w:hint="default" w:ascii="Arial" w:hAnsi="Arial" w:eastAsia="DengXian" w:cs="Times New Roman"/>
          <w:sz w:val="28"/>
          <w:szCs w:val="20"/>
          <w:lang w:eastAsia="zh-Hans" w:bidi="ar-SA"/>
        </w:rPr>
      </w:pPr>
      <w:r>
        <w:rPr>
          <w:rFonts w:hint="default" w:ascii="Arial" w:hAnsi="Arial" w:eastAsia="DengXian" w:cs="Times New Roman"/>
          <w:sz w:val="28"/>
          <w:szCs w:val="20"/>
          <w:lang w:eastAsia="zh-Hans" w:bidi="ar-SA"/>
        </w:rPr>
        <w:t xml:space="preserve">X.Y.1 </w:t>
      </w:r>
      <w:r>
        <w:rPr>
          <w:rFonts w:hint="default" w:ascii="Arial" w:hAnsi="Arial" w:eastAsia="DengXian" w:cs="Times New Roman"/>
          <w:sz w:val="28"/>
          <w:szCs w:val="20"/>
          <w:lang w:eastAsia="zh-Hans" w:bidi="ar-SA"/>
        </w:rPr>
        <w:tab/>
        <w:t>Description</w:t>
      </w:r>
    </w:p>
    <w:p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The following issues are expected to be studied to support slice selection for network energy saving related analytics in 5GS enhancement:</w:t>
      </w:r>
    </w:p>
    <w:p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- How to support slice selection to perform a good network energy saving? (</w:t>
      </w:r>
      <w:r>
        <w:rPr>
          <w:rFonts w:hint="eastAsia"/>
          <w:lang w:val="en-US" w:eastAsia="zh-Hans"/>
        </w:rPr>
        <w:t>based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on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slice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energy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state</w:t>
      </w:r>
      <w:r>
        <w:rPr>
          <w:rFonts w:hint="default"/>
          <w:lang w:eastAsia="zh-Hans"/>
        </w:rPr>
        <w:t xml:space="preserve">, </w:t>
      </w:r>
      <w:r>
        <w:rPr>
          <w:rFonts w:hint="eastAsia"/>
          <w:lang w:val="en-US" w:eastAsia="zh-Hans"/>
        </w:rPr>
        <w:t>etc</w:t>
      </w:r>
      <w:r>
        <w:rPr>
          <w:rFonts w:hint="default"/>
          <w:lang w:eastAsia="zh-Hans"/>
        </w:rPr>
        <w:t>.)</w:t>
      </w:r>
    </w:p>
    <w:p>
      <w:pPr>
        <w:rPr>
          <w:rFonts w:hint="default"/>
          <w:lang w:eastAsia="zh-Hans"/>
        </w:rPr>
      </w:pPr>
      <w:r>
        <w:rPr>
          <w:rFonts w:hint="default"/>
          <w:lang w:eastAsia="zh-Hans"/>
        </w:rPr>
        <w:t>- H</w:t>
      </w:r>
      <w:r>
        <w:rPr>
          <w:rFonts w:hint="eastAsia"/>
          <w:lang w:val="en-US" w:eastAsia="zh-Hans"/>
        </w:rPr>
        <w:t>ow</w:t>
      </w:r>
      <w:r>
        <w:rPr>
          <w:rFonts w:hint="default"/>
          <w:lang w:eastAsia="zh-Hans"/>
        </w:rPr>
        <w:t xml:space="preserve"> UE </w:t>
      </w:r>
      <w:r>
        <w:rPr>
          <w:rFonts w:hint="eastAsia"/>
          <w:lang w:val="en-US" w:eastAsia="zh-Hans"/>
        </w:rPr>
        <w:t>subscription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can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be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handled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if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select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a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good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network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energy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saving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performance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slice</w:t>
      </w:r>
      <w:r>
        <w:rPr>
          <w:rFonts w:hint="default"/>
          <w:lang w:eastAsia="zh-Hans"/>
        </w:rPr>
        <w:t>?</w:t>
      </w:r>
    </w:p>
    <w:p>
      <w:pPr>
        <w:jc w:val="center"/>
        <w:rPr>
          <w:rFonts w:hint="eastAsia"/>
          <w:color w:val="FF0000"/>
          <w:sz w:val="22"/>
          <w:szCs w:val="22"/>
          <w:lang w:eastAsia="zh-CN"/>
        </w:rPr>
      </w:pPr>
      <w:r>
        <w:rPr>
          <w:sz w:val="44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166370</wp:posOffset>
                </wp:positionV>
                <wp:extent cx="6113145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726440" y="5226685"/>
                          <a:ext cx="61131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.5pt;margin-top:13.1pt;height:0pt;width:481.35pt;z-index:251659264;mso-width-relative:page;mso-height-relative:page;" filled="f" stroked="t" coordsize="21600,21600" o:gfxdata="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WAAAAZHJzL1BLAQIUABQAAAAIAIdO4kAK&#10;yKt11wAAAAcBAAAPAAAAAAAAAAEAIAAAADgAAABkcnMvZG93bnJldi54bWxQSwECFAAUAAAACACH&#10;TuJAV2lAC9YBAABvAwAADgAAAAAAAAABACAAAAA8AQAAZHJzL2Uyb0RvYy54bWxQSwUGAAAAAAYA&#10;BgBZAQAAhAUAAAAA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bookmarkStart w:id="4" w:name="_GoBack"/>
      <w:bookmarkEnd w:id="4"/>
      <w:r>
        <w:rPr>
          <w:rFonts w:hint="default"/>
          <w:color w:val="FF0000"/>
          <w:sz w:val="22"/>
          <w:szCs w:val="22"/>
          <w:lang w:eastAsia="zh-CN"/>
        </w:rPr>
        <w:t>E</w:t>
      </w:r>
      <w:r>
        <w:rPr>
          <w:rFonts w:hint="eastAsia"/>
          <w:color w:val="FF0000"/>
          <w:sz w:val="22"/>
          <w:szCs w:val="22"/>
          <w:lang w:val="en-US" w:eastAsia="zh-Hans"/>
        </w:rPr>
        <w:t>nd</w:t>
      </w:r>
      <w:r>
        <w:rPr>
          <w:rFonts w:hint="default"/>
          <w:color w:val="FF0000"/>
          <w:sz w:val="22"/>
          <w:szCs w:val="22"/>
          <w:lang w:eastAsia="zh-CN"/>
        </w:rPr>
        <w:t xml:space="preserve"> of Changes</w:t>
      </w:r>
    </w:p>
    <w:p>
      <w:pPr>
        <w:rPr>
          <w:rFonts w:hint="default"/>
          <w:lang w:val="en-US" w:eastAsia="zh-Hans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Wingdings">
    <w:panose1 w:val="05000000000000000000"/>
    <w:charset w:val="00"/>
    <w:family w:val="decorative"/>
    <w:pitch w:val="default"/>
    <w:sig w:usb0="00000000" w:usb1="00000000" w:usb2="00000000" w:usb3="00000000" w:csb0="80000000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DengXian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Times New Roman Bold">
    <w:panose1 w:val="02020503050405090304"/>
    <w:charset w:val="00"/>
    <w:family w:val="auto"/>
    <w:pitch w:val="default"/>
    <w:sig w:usb0="E0000AFF" w:usb1="00007843" w:usb2="00000001" w:usb3="00000000" w:csb0="400001BF" w:csb1="DF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A4D44"/>
    <w:multiLevelType w:val="multilevel"/>
    <w:tmpl w:val="048A4D44"/>
    <w:lvl w:ilvl="0" w:tentative="0">
      <w:start w:val="1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DengXian" w:cs="Times New Roman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doNotDisplayPageBoundaries w:val="1"/>
  <w:embedSystemFonts/>
  <w:bordersDoNotSurroundHeader w:val="1"/>
  <w:bordersDoNotSurroundFooter w:val="1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CCE"/>
    <w:rsid w:val="000B6631"/>
    <w:rsid w:val="000B6BC6"/>
    <w:rsid w:val="000C06A7"/>
    <w:rsid w:val="000C099A"/>
    <w:rsid w:val="000C234F"/>
    <w:rsid w:val="000C261C"/>
    <w:rsid w:val="000C52B4"/>
    <w:rsid w:val="000C5402"/>
    <w:rsid w:val="000C5EA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CA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11F"/>
    <w:rsid w:val="003316FB"/>
    <w:rsid w:val="003334F1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7A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EF4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842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43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37E03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0AF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689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32E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152C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45F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78C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468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F9A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5E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A5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822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1B08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365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158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D4F65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927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1A8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0F64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2F6831D3"/>
    <w:rsid w:val="3E330175"/>
    <w:rsid w:val="518717F8"/>
    <w:rsid w:val="7FFBD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DengXi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DengXian" w:cs="Times New Roman"/>
      <w:color w:val="000000"/>
      <w:lang w:val="en-GB" w:eastAsia="ja-JP" w:bidi="ar-SA"/>
    </w:rPr>
  </w:style>
  <w:style w:type="paragraph" w:styleId="2">
    <w:name w:val="heading 1"/>
    <w:next w:val="1"/>
    <w:link w:val="3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DengXi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1">
    <w:name w:val="Default Paragraph Font"/>
    <w:unhideWhenUsed/>
    <w:uiPriority w:val="1"/>
  </w:style>
  <w:style w:type="table" w:default="1" w:styleId="37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annotation subject"/>
    <w:basedOn w:val="13"/>
    <w:next w:val="13"/>
    <w:link w:val="92"/>
    <w:qFormat/>
    <w:uiPriority w:val="0"/>
    <w:rPr>
      <w:b/>
      <w:bCs/>
    </w:rPr>
  </w:style>
  <w:style w:type="paragraph" w:styleId="13">
    <w:name w:val="annotation text"/>
    <w:basedOn w:val="1"/>
    <w:link w:val="91"/>
    <w:qFormat/>
    <w:uiPriority w:val="0"/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DengXian" w:cs="Times New Roman"/>
      <w:sz w:val="22"/>
      <w:lang w:val="en-GB" w:eastAsia="ja-JP" w:bidi="ar-SA"/>
    </w:rPr>
  </w:style>
  <w:style w:type="paragraph" w:styleId="21">
    <w:name w:val="caption"/>
    <w:basedOn w:val="1"/>
    <w:next w:val="1"/>
    <w:unhideWhenUsed/>
    <w:qFormat/>
    <w:uiPriority w:val="0"/>
    <w:rPr>
      <w:b/>
      <w:bCs/>
    </w:rPr>
  </w:style>
  <w:style w:type="paragraph" w:styleId="22">
    <w:name w:val="Body Text"/>
    <w:basedOn w:val="1"/>
    <w:link w:val="98"/>
    <w:qFormat/>
    <w:uiPriority w:val="0"/>
    <w:pPr>
      <w:spacing w:after="120"/>
    </w:pPr>
  </w:style>
  <w:style w:type="paragraph" w:styleId="23">
    <w:name w:val="Plain Text"/>
    <w:basedOn w:val="1"/>
    <w:link w:val="99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24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90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7">
    <w:name w:val="header"/>
    <w:basedOn w:val="1"/>
    <w:link w:val="89"/>
    <w:qFormat/>
    <w:uiPriority w:val="0"/>
    <w:pPr>
      <w:tabs>
        <w:tab w:val="center" w:pos="4153"/>
        <w:tab w:val="right" w:pos="8306"/>
      </w:tabs>
    </w:pPr>
  </w:style>
  <w:style w:type="paragraph" w:styleId="28">
    <w:name w:val="footnote text"/>
    <w:basedOn w:val="1"/>
    <w:link w:val="93"/>
    <w:qFormat/>
    <w:uiPriority w:val="0"/>
  </w:style>
  <w:style w:type="paragraph" w:styleId="29">
    <w:name w:val="toc 9"/>
    <w:basedOn w:val="24"/>
    <w:next w:val="1"/>
    <w:semiHidden/>
    <w:qFormat/>
    <w:uiPriority w:val="0"/>
    <w:pPr>
      <w:ind w:left="1418" w:hanging="1418"/>
    </w:pPr>
  </w:style>
  <w:style w:type="paragraph" w:styleId="30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styleId="32">
    <w:name w:val="Strong"/>
    <w:qFormat/>
    <w:uiPriority w:val="0"/>
    <w:rPr>
      <w:b/>
      <w:bCs/>
    </w:rPr>
  </w:style>
  <w:style w:type="character" w:styleId="33">
    <w:name w:val="FollowedHyperlink"/>
    <w:qFormat/>
    <w:uiPriority w:val="0"/>
    <w:rPr>
      <w:color w:val="800080"/>
      <w:u w:val="single"/>
    </w:rPr>
  </w:style>
  <w:style w:type="character" w:styleId="34">
    <w:name w:val="Emphasis"/>
    <w:qFormat/>
    <w:uiPriority w:val="0"/>
    <w:rPr>
      <w:i/>
      <w:iCs/>
    </w:rPr>
  </w:style>
  <w:style w:type="character" w:styleId="35">
    <w:name w:val="Hyperlink"/>
    <w:qFormat/>
    <w:uiPriority w:val="0"/>
    <w:rPr>
      <w:color w:val="0000FF"/>
      <w:u w:val="single"/>
    </w:rPr>
  </w:style>
  <w:style w:type="character" w:styleId="36">
    <w:name w:val="annotation reference"/>
    <w:qFormat/>
    <w:uiPriority w:val="0"/>
    <w:rPr>
      <w:sz w:val="16"/>
      <w:szCs w:val="16"/>
    </w:rPr>
  </w:style>
  <w:style w:type="table" w:styleId="38">
    <w:name w:val="Table Grid"/>
    <w:basedOn w:val="3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9">
    <w:name w:val="标题 1 字符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0">
    <w:name w:val="标题 2 字符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1">
    <w:name w:val="标题 3 字符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DengXian" w:cs="Times New Roman"/>
      <w:sz w:val="40"/>
      <w:lang w:val="en-GB" w:eastAsia="ja-JP" w:bidi="ar-SA"/>
    </w:rPr>
  </w:style>
  <w:style w:type="paragraph" w:customStyle="1" w:styleId="4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DengXian" w:cs="Times New Roman"/>
      <w:i/>
      <w:lang w:val="en-GB" w:eastAsia="ja-JP" w:bidi="ar-SA"/>
    </w:rPr>
  </w:style>
  <w:style w:type="paragraph" w:customStyle="1" w:styleId="44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DengXian" w:cs="Times New Roman"/>
      <w:lang w:val="en-GB" w:eastAsia="en-US" w:bidi="ar-SA"/>
    </w:rPr>
  </w:style>
  <w:style w:type="paragraph" w:customStyle="1" w:styleId="45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DengXian" w:cs="Times New Roman"/>
      <w:lang w:val="en-GB" w:eastAsia="en-US" w:bidi="ar-SA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DengXian" w:cs="Times New Roman"/>
      <w:b/>
      <w:sz w:val="34"/>
      <w:lang w:val="en-GB" w:eastAsia="ja-JP" w:bidi="ar-SA"/>
    </w:rPr>
  </w:style>
  <w:style w:type="paragraph" w:customStyle="1" w:styleId="4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DengXian" w:cs="Times New Roman"/>
      <w:lang w:val="en-GB" w:eastAsia="ja-JP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link w:val="103"/>
    <w:qFormat/>
    <w:uiPriority w:val="0"/>
    <w:rPr>
      <w:b/>
    </w:rPr>
  </w:style>
  <w:style w:type="paragraph" w:customStyle="1" w:styleId="50">
    <w:name w:val="TAC"/>
    <w:basedOn w:val="51"/>
    <w:link w:val="53"/>
    <w:qFormat/>
    <w:uiPriority w:val="0"/>
    <w:pPr>
      <w:jc w:val="center"/>
    </w:pPr>
  </w:style>
  <w:style w:type="paragraph" w:customStyle="1" w:styleId="51">
    <w:name w:val="TAL"/>
    <w:basedOn w:val="1"/>
    <w:link w:val="5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2">
    <w:name w:val="TAL Char"/>
    <w:link w:val="51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3">
    <w:name w:val="TAC Char"/>
    <w:link w:val="50"/>
    <w:qFormat/>
    <w:uiPriority w:val="0"/>
  </w:style>
  <w:style w:type="paragraph" w:customStyle="1" w:styleId="54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5">
    <w:name w:val="NO"/>
    <w:basedOn w:val="1"/>
    <w:link w:val="56"/>
    <w:qFormat/>
    <w:uiPriority w:val="0"/>
    <w:pPr>
      <w:keepLines/>
      <w:ind w:left="1135" w:hanging="851"/>
    </w:pPr>
  </w:style>
  <w:style w:type="character" w:customStyle="1" w:styleId="56">
    <w:name w:val="NO Char"/>
    <w:link w:val="55"/>
    <w:qFormat/>
    <w:uiPriority w:val="0"/>
    <w:rPr>
      <w:color w:val="000000"/>
      <w:lang w:val="en-GB" w:eastAsia="ja-JP"/>
    </w:rPr>
  </w:style>
  <w:style w:type="paragraph" w:customStyle="1" w:styleId="57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58">
    <w:name w:val="HE"/>
    <w:basedOn w:val="1"/>
    <w:qFormat/>
    <w:uiPriority w:val="0"/>
    <w:rPr>
      <w:b/>
      <w:lang w:eastAsia="en-US"/>
    </w:rPr>
  </w:style>
  <w:style w:type="paragraph" w:customStyle="1" w:styleId="59">
    <w:name w:val="EX"/>
    <w:basedOn w:val="1"/>
    <w:link w:val="60"/>
    <w:qFormat/>
    <w:uiPriority w:val="0"/>
    <w:pPr>
      <w:keepLines/>
      <w:ind w:left="1702" w:hanging="1418"/>
    </w:pPr>
  </w:style>
  <w:style w:type="character" w:customStyle="1" w:styleId="60">
    <w:name w:val="EX Car"/>
    <w:link w:val="59"/>
    <w:qFormat/>
    <w:uiPriority w:val="0"/>
    <w:rPr>
      <w:color w:val="000000"/>
      <w:lang w:val="en-GB" w:eastAsia="ja-JP"/>
    </w:r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DengXian" w:cs="Times New Roman"/>
      <w:lang w:val="en-GB" w:eastAsia="ja-JP" w:bidi="ar-SA"/>
    </w:rPr>
  </w:style>
  <w:style w:type="paragraph" w:customStyle="1" w:styleId="63">
    <w:name w:val="NW"/>
    <w:basedOn w:val="55"/>
    <w:qFormat/>
    <w:uiPriority w:val="0"/>
    <w:pPr>
      <w:spacing w:after="0"/>
    </w:pPr>
  </w:style>
  <w:style w:type="paragraph" w:customStyle="1" w:styleId="64">
    <w:name w:val="EW"/>
    <w:basedOn w:val="59"/>
    <w:qFormat/>
    <w:uiPriority w:val="0"/>
    <w:pPr>
      <w:spacing w:after="0"/>
    </w:pPr>
  </w:style>
  <w:style w:type="paragraph" w:customStyle="1" w:styleId="65">
    <w:name w:val="B2"/>
    <w:basedOn w:val="1"/>
    <w:link w:val="108"/>
    <w:qFormat/>
    <w:uiPriority w:val="0"/>
    <w:pPr>
      <w:ind w:left="851" w:hanging="284"/>
    </w:pPr>
  </w:style>
  <w:style w:type="paragraph" w:customStyle="1" w:styleId="66">
    <w:name w:val="B1"/>
    <w:basedOn w:val="1"/>
    <w:link w:val="67"/>
    <w:qFormat/>
    <w:uiPriority w:val="0"/>
    <w:pPr>
      <w:ind w:left="568" w:hanging="284"/>
    </w:pPr>
  </w:style>
  <w:style w:type="character" w:customStyle="1" w:styleId="67">
    <w:name w:val="B1 Char"/>
    <w:link w:val="66"/>
    <w:qFormat/>
    <w:uiPriority w:val="0"/>
    <w:rPr>
      <w:color w:val="000000"/>
      <w:lang w:val="en-GB" w:eastAsia="ja-JP"/>
    </w:rPr>
  </w:style>
  <w:style w:type="paragraph" w:customStyle="1" w:styleId="68">
    <w:name w:val="B3"/>
    <w:basedOn w:val="1"/>
    <w:qFormat/>
    <w:uiPriority w:val="0"/>
    <w:pPr>
      <w:ind w:left="1135" w:hanging="284"/>
    </w:pPr>
  </w:style>
  <w:style w:type="paragraph" w:customStyle="1" w:styleId="69">
    <w:name w:val="B4"/>
    <w:basedOn w:val="1"/>
    <w:qFormat/>
    <w:uiPriority w:val="0"/>
    <w:pPr>
      <w:ind w:left="1418" w:hanging="284"/>
    </w:pPr>
  </w:style>
  <w:style w:type="paragraph" w:customStyle="1" w:styleId="70">
    <w:name w:val="B5"/>
    <w:basedOn w:val="1"/>
    <w:qFormat/>
    <w:uiPriority w:val="0"/>
    <w:pPr>
      <w:ind w:left="1702" w:hanging="284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TH"/>
    <w:basedOn w:val="1"/>
    <w:link w:val="7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3">
    <w:name w:val="TH Char"/>
    <w:link w:val="72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4">
    <w:name w:val="TF"/>
    <w:basedOn w:val="72"/>
    <w:link w:val="75"/>
    <w:qFormat/>
    <w:uiPriority w:val="0"/>
    <w:pPr>
      <w:keepNext w:val="0"/>
      <w:spacing w:before="0" w:after="240"/>
    </w:pPr>
  </w:style>
  <w:style w:type="character" w:customStyle="1" w:styleId="75">
    <w:name w:val="TF Char"/>
    <w:link w:val="74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6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DengXian" w:cs="Times New Roman"/>
      <w:sz w:val="16"/>
      <w:lang w:val="en-GB" w:eastAsia="ja-JP" w:bidi="ar-SA"/>
    </w:rPr>
  </w:style>
  <w:style w:type="paragraph" w:customStyle="1" w:styleId="78">
    <w:name w:val="TAR"/>
    <w:basedOn w:val="51"/>
    <w:qFormat/>
    <w:uiPriority w:val="0"/>
    <w:pPr>
      <w:jc w:val="right"/>
    </w:pPr>
  </w:style>
  <w:style w:type="paragraph" w:customStyle="1" w:styleId="79">
    <w:name w:val="TAN"/>
    <w:basedOn w:val="51"/>
    <w:qFormat/>
    <w:uiPriority w:val="0"/>
    <w:pPr>
      <w:ind w:left="851" w:hanging="851"/>
    </w:pPr>
  </w:style>
  <w:style w:type="character" w:customStyle="1" w:styleId="80">
    <w:name w:val="ZGSM"/>
    <w:qFormat/>
    <w:uiPriority w:val="0"/>
  </w:style>
  <w:style w:type="paragraph" w:customStyle="1" w:styleId="81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2">
    <w:name w:val="Editor's Note"/>
    <w:basedOn w:val="55"/>
    <w:link w:val="83"/>
    <w:qFormat/>
    <w:uiPriority w:val="0"/>
    <w:rPr>
      <w:color w:val="FF0000"/>
    </w:rPr>
  </w:style>
  <w:style w:type="character" w:customStyle="1" w:styleId="83">
    <w:name w:val="Editor's Note Char"/>
    <w:link w:val="82"/>
    <w:qFormat/>
    <w:locked/>
    <w:uiPriority w:val="0"/>
    <w:rPr>
      <w:color w:val="FF0000"/>
      <w:lang w:val="en-GB" w:eastAsia="ja-JP"/>
    </w:rPr>
  </w:style>
  <w:style w:type="paragraph" w:customStyle="1" w:styleId="8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DengXian" w:cs="Times New Roman"/>
      <w:sz w:val="32"/>
      <w:lang w:val="en-GB" w:eastAsia="ja-JP" w:bidi="ar-SA"/>
    </w:rPr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DengXian" w:cs="Times New Roman"/>
      <w:lang w:val="en-GB" w:eastAsia="ja-JP" w:bidi="ar-SA"/>
    </w:rPr>
  </w:style>
  <w:style w:type="paragraph" w:customStyle="1" w:styleId="8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DengXian" w:cs="Times New Roman"/>
      <w:lang w:val="en-GB" w:eastAsia="ja-JP" w:bidi="ar-SA"/>
    </w:rPr>
  </w:style>
  <w:style w:type="paragraph" w:customStyle="1" w:styleId="87">
    <w:name w:val="ZTD"/>
    <w:basedOn w:val="43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ZV"/>
    <w:basedOn w:val="47"/>
    <w:qFormat/>
    <w:uiPriority w:val="0"/>
    <w:pPr>
      <w:framePr w:y="16161"/>
    </w:pPr>
  </w:style>
  <w:style w:type="character" w:customStyle="1" w:styleId="89">
    <w:name w:val="页眉 字符"/>
    <w:link w:val="27"/>
    <w:qFormat/>
    <w:uiPriority w:val="0"/>
    <w:rPr>
      <w:color w:val="000000"/>
      <w:lang w:val="en-GB" w:eastAsia="ja-JP" w:bidi="ar-SA"/>
    </w:rPr>
  </w:style>
  <w:style w:type="character" w:customStyle="1" w:styleId="90">
    <w:name w:val="批注框文本 字符"/>
    <w:link w:val="25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1">
    <w:name w:val="批注文字 字符"/>
    <w:link w:val="13"/>
    <w:qFormat/>
    <w:uiPriority w:val="0"/>
    <w:rPr>
      <w:color w:val="000000"/>
      <w:lang w:val="en-GB" w:eastAsia="ja-JP"/>
    </w:rPr>
  </w:style>
  <w:style w:type="character" w:customStyle="1" w:styleId="92">
    <w:name w:val="批注主题 字符"/>
    <w:link w:val="12"/>
    <w:qFormat/>
    <w:uiPriority w:val="0"/>
    <w:rPr>
      <w:b/>
      <w:bCs/>
      <w:color w:val="000000"/>
      <w:lang w:val="en-GB" w:eastAsia="ja-JP"/>
    </w:rPr>
  </w:style>
  <w:style w:type="character" w:customStyle="1" w:styleId="93">
    <w:name w:val="脚注文本 字符"/>
    <w:link w:val="28"/>
    <w:qFormat/>
    <w:uiPriority w:val="0"/>
    <w:rPr>
      <w:color w:val="000000"/>
      <w:lang w:val="en-GB" w:eastAsia="ja-JP"/>
    </w:rPr>
  </w:style>
  <w:style w:type="paragraph" w:customStyle="1" w:styleId="94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5">
    <w:name w:val="修订1"/>
    <w:hidden/>
    <w:semiHidden/>
    <w:qFormat/>
    <w:uiPriority w:val="99"/>
    <w:rPr>
      <w:rFonts w:ascii="Times New Roman" w:hAnsi="Times New Roman" w:eastAsia="DengXian" w:cs="Times New Roman"/>
      <w:color w:val="000000"/>
      <w:lang w:val="en-GB" w:eastAsia="ja-JP" w:bidi="ar-SA"/>
    </w:rPr>
  </w:style>
  <w:style w:type="paragraph" w:customStyle="1" w:styleId="96">
    <w:name w:val="NOn"/>
    <w:basedOn w:val="66"/>
    <w:qFormat/>
    <w:uiPriority w:val="0"/>
  </w:style>
  <w:style w:type="character" w:customStyle="1" w:styleId="97">
    <w:name w:val="书籍标题1"/>
    <w:qFormat/>
    <w:uiPriority w:val="33"/>
    <w:rPr>
      <w:b/>
      <w:bCs/>
      <w:smallCaps/>
      <w:spacing w:val="5"/>
    </w:rPr>
  </w:style>
  <w:style w:type="character" w:customStyle="1" w:styleId="98">
    <w:name w:val="正文文本 字符"/>
    <w:link w:val="22"/>
    <w:qFormat/>
    <w:uiPriority w:val="0"/>
    <w:rPr>
      <w:color w:val="000000"/>
      <w:lang w:val="en-GB" w:eastAsia="ja-JP"/>
    </w:rPr>
  </w:style>
  <w:style w:type="character" w:customStyle="1" w:styleId="99">
    <w:name w:val="纯文本 字符"/>
    <w:link w:val="23"/>
    <w:qFormat/>
    <w:uiPriority w:val="0"/>
    <w:rPr>
      <w:rFonts w:ascii="Courier New" w:hAnsi="Courier New"/>
      <w:lang w:val="nb-NO"/>
    </w:rPr>
  </w:style>
  <w:style w:type="character" w:customStyle="1" w:styleId="100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01">
    <w:name w:val="CR Cover Page"/>
    <w:link w:val="102"/>
    <w:qFormat/>
    <w:uiPriority w:val="0"/>
    <w:pPr>
      <w:spacing w:after="120"/>
    </w:pPr>
    <w:rPr>
      <w:rFonts w:ascii="Arial" w:hAnsi="Arial" w:eastAsia="DengXian" w:cs="Times New Roman"/>
      <w:lang w:val="en-GB" w:eastAsia="en-US" w:bidi="ar-SA"/>
    </w:rPr>
  </w:style>
  <w:style w:type="character" w:customStyle="1" w:styleId="102">
    <w:name w:val="CR Cover Page Zchn"/>
    <w:link w:val="101"/>
    <w:qFormat/>
    <w:uiPriority w:val="0"/>
    <w:rPr>
      <w:rFonts w:ascii="Arial" w:hAnsi="Arial"/>
      <w:lang w:eastAsia="en-US" w:bidi="ar-SA"/>
    </w:rPr>
  </w:style>
  <w:style w:type="character" w:customStyle="1" w:styleId="103">
    <w:name w:val="TAH Char"/>
    <w:link w:val="49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4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5">
    <w:name w:val="NO Zchn"/>
    <w:qFormat/>
    <w:locked/>
    <w:uiPriority w:val="0"/>
    <w:rPr>
      <w:color w:val="000000"/>
      <w:lang w:val="en-GB" w:eastAsia="ja-JP"/>
    </w:rPr>
  </w:style>
  <w:style w:type="character" w:customStyle="1" w:styleId="106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08">
    <w:name w:val="B2 Char"/>
    <w:link w:val="65"/>
    <w:qFormat/>
    <w:uiPriority w:val="0"/>
    <w:rPr>
      <w:color w:val="000000"/>
      <w:lang w:val="en-GB" w:eastAsia="ja-JP"/>
    </w:rPr>
  </w:style>
  <w:style w:type="paragraph" w:customStyle="1" w:styleId="109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0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1">
    <w:name w:val="标题 4 字符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2">
    <w:name w:val="Editor's Note Char Char"/>
    <w:qFormat/>
    <w:uiPriority w:val="0"/>
    <w:rPr>
      <w:rFonts w:eastAsia="Times New Roman"/>
      <w:color w:val="FF000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ETSI/MCC</Company>
  <Pages>1</Pages>
  <Words>178</Words>
  <Characters>1015</Characters>
  <Lines>8</Lines>
  <Paragraphs>2</Paragraphs>
  <ScaleCrop>false</ScaleCrop>
  <LinksUpToDate>false</LinksUpToDate>
  <CharactersWithSpaces>1191</CharactersWithSpaces>
  <Application>WPS Office_3.9.1.6204_F1E327BC-269C-435d-A152-05C5408002CA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2023-09-28T22:42:00Z</dcterms:created>
  <dc:creator>Template: M Pope;antoine.mouquet@orange.com</dc:creator>
  <cp:lastModifiedBy>liaoliyue</cp:lastModifiedBy>
  <cp:lastPrinted>2014-09-10T17:04:00Z</cp:lastPrinted>
  <dcterms:modified xsi:type="dcterms:W3CDTF">2023-09-29T00:49:40Z</dcterms:modified>
  <dc:title>SA WG2 Temporary Document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2023-09-20T14:14:24Z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331bc77d-eba9-4c97-b86f-b5b05dcb435a</vt:lpwstr>
  </property>
  <property fmtid="{D5CDD505-2E9C-101B-9397-08002B2CF9AE}" pid="8" name="MSIP_Label_cf20372f-9ab3-4551-9149-9f9b12e2c27e_ContentBits">
    <vt:lpwstr>0</vt:lpwstr>
  </property>
  <property fmtid="{D5CDD505-2E9C-101B-9397-08002B2CF9AE}" pid="9" name="KSOProductBuildVer">
    <vt:lpwstr>2052-3.9.1.6204</vt:lpwstr>
  </property>
  <property fmtid="{D5CDD505-2E9C-101B-9397-08002B2CF9AE}" pid="10" name="ICV">
    <vt:lpwstr>ECB02A73B8CC481CBD25153A654725CB_13</vt:lpwstr>
  </property>
</Properties>
</file>